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90CA" w14:textId="464F631F" w:rsidR="006A57CC" w:rsidRPr="008F659A" w:rsidRDefault="00094AEA" w:rsidP="008F659A">
      <w:pPr>
        <w:shd w:val="clear" w:color="auto" w:fill="FFFFFF"/>
        <w:spacing w:after="240" w:line="312" w:lineRule="atLeast"/>
        <w:ind w:right="170"/>
        <w:jc w:val="center"/>
        <w:textAlignment w:val="baseline"/>
        <w:outlineLvl w:val="5"/>
        <w:rPr>
          <w:rFonts w:ascii="Arial Rounded MT Bold" w:eastAsia="Times New Roman" w:hAnsi="Arial Rounded MT Bold" w:cs="Times New Roman"/>
          <w:color w:val="23AE64"/>
          <w:sz w:val="36"/>
          <w:szCs w:val="36"/>
          <w:lang w:val="cs-CZ" w:eastAsia="cs-CZ"/>
        </w:rPr>
      </w:pPr>
      <w:r w:rsidRPr="008F659A">
        <w:rPr>
          <w:rFonts w:ascii="Arial Rounded MT Bold" w:eastAsia="Times New Roman" w:hAnsi="Arial Rounded MT Bold" w:cs="Times New Roman"/>
          <w:b/>
          <w:bCs/>
          <w:color w:val="23AE64"/>
          <w:sz w:val="36"/>
          <w:szCs w:val="36"/>
          <w:bdr w:val="none" w:sz="0" w:space="0" w:color="auto" w:frame="1"/>
          <w:lang w:val="cs-CZ" w:eastAsia="cs-CZ"/>
        </w:rPr>
        <w:t>Modlitba p</w:t>
      </w:r>
      <w:r w:rsidRPr="008F659A">
        <w:rPr>
          <w:rFonts w:ascii="Calibri" w:eastAsia="Times New Roman" w:hAnsi="Calibri" w:cs="Calibri"/>
          <w:b/>
          <w:bCs/>
          <w:color w:val="23AE64"/>
          <w:sz w:val="36"/>
          <w:szCs w:val="36"/>
          <w:bdr w:val="none" w:sz="0" w:space="0" w:color="auto" w:frame="1"/>
          <w:lang w:val="cs-CZ" w:eastAsia="cs-CZ"/>
        </w:rPr>
        <w:t>ř</w:t>
      </w:r>
      <w:r w:rsidRPr="008F659A">
        <w:rPr>
          <w:rFonts w:ascii="Arial Rounded MT Bold" w:eastAsia="Times New Roman" w:hAnsi="Arial Rounded MT Bold" w:cs="Times New Roman"/>
          <w:b/>
          <w:bCs/>
          <w:color w:val="23AE64"/>
          <w:sz w:val="36"/>
          <w:szCs w:val="36"/>
          <w:bdr w:val="none" w:sz="0" w:space="0" w:color="auto" w:frame="1"/>
          <w:lang w:val="cs-CZ" w:eastAsia="cs-CZ"/>
        </w:rPr>
        <w:t>ed nakupov</w:t>
      </w:r>
      <w:r w:rsidRPr="008F659A">
        <w:rPr>
          <w:rFonts w:ascii="Arial Rounded MT Bold" w:eastAsia="Times New Roman" w:hAnsi="Arial Rounded MT Bold" w:cs="Arial Rounded MT Bold"/>
          <w:b/>
          <w:bCs/>
          <w:color w:val="23AE64"/>
          <w:sz w:val="36"/>
          <w:szCs w:val="36"/>
          <w:bdr w:val="none" w:sz="0" w:space="0" w:color="auto" w:frame="1"/>
          <w:lang w:val="cs-CZ" w:eastAsia="cs-CZ"/>
        </w:rPr>
        <w:t>á</w:t>
      </w:r>
      <w:r w:rsidRPr="008F659A">
        <w:rPr>
          <w:rFonts w:ascii="Arial Rounded MT Bold" w:eastAsia="Times New Roman" w:hAnsi="Arial Rounded MT Bold" w:cs="Times New Roman"/>
          <w:b/>
          <w:bCs/>
          <w:color w:val="23AE64"/>
          <w:sz w:val="36"/>
          <w:szCs w:val="36"/>
          <w:bdr w:val="none" w:sz="0" w:space="0" w:color="auto" w:frame="1"/>
          <w:lang w:val="cs-CZ" w:eastAsia="cs-CZ"/>
        </w:rPr>
        <w:t>n</w:t>
      </w:r>
      <w:r w:rsidRPr="008F659A">
        <w:rPr>
          <w:rFonts w:ascii="Arial Rounded MT Bold" w:eastAsia="Times New Roman" w:hAnsi="Arial Rounded MT Bold" w:cs="Arial Rounded MT Bold"/>
          <w:b/>
          <w:bCs/>
          <w:color w:val="23AE64"/>
          <w:sz w:val="36"/>
          <w:szCs w:val="36"/>
          <w:bdr w:val="none" w:sz="0" w:space="0" w:color="auto" w:frame="1"/>
          <w:lang w:val="cs-CZ" w:eastAsia="cs-CZ"/>
        </w:rPr>
        <w:t>í</w:t>
      </w:r>
      <w:r w:rsidRPr="008F659A">
        <w:rPr>
          <w:rFonts w:ascii="Arial Rounded MT Bold" w:eastAsia="Times New Roman" w:hAnsi="Arial Rounded MT Bold" w:cs="Times New Roman"/>
          <w:b/>
          <w:bCs/>
          <w:color w:val="23AE64"/>
          <w:sz w:val="36"/>
          <w:szCs w:val="36"/>
          <w:bdr w:val="none" w:sz="0" w:space="0" w:color="auto" w:frame="1"/>
          <w:lang w:val="cs-CZ" w:eastAsia="cs-CZ"/>
        </w:rPr>
        <w:t>m</w:t>
      </w:r>
    </w:p>
    <w:p w14:paraId="50A15CCA" w14:textId="3CAC4B1D" w:rsidR="006A57CC" w:rsidRPr="00A91D8D" w:rsidRDefault="00094AEA" w:rsidP="00094AEA">
      <w:pPr>
        <w:shd w:val="clear" w:color="auto" w:fill="FFFFFF"/>
        <w:spacing w:after="120" w:line="240" w:lineRule="auto"/>
        <w:textAlignment w:val="baseline"/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</w:pP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Děkuji ti, Pane, za všechny tvé dary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.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 Za to, že jsi nás obdařil vším, co</w:t>
      </w:r>
      <w:r w:rsid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 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potřebujeme k obživě, a co každý den používáme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.</w:t>
      </w:r>
    </w:p>
    <w:p w14:paraId="59718F31" w14:textId="48E3FA05" w:rsidR="006A57CC" w:rsidRPr="00A91D8D" w:rsidRDefault="00094AEA" w:rsidP="00094AEA">
      <w:pPr>
        <w:shd w:val="clear" w:color="auto" w:fill="FFFFFF"/>
        <w:spacing w:after="120" w:line="240" w:lineRule="auto"/>
        <w:textAlignment w:val="baseline"/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</w:pP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Nedovol, aby nás to, co vlastníme, oddělovalo od Tebe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,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 svrchovaného Dobra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. 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Otevři naše srdce pro svou lásku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, 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již nám prokazuješ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 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blízkostí našich bratří a sester 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a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 krásou svého stvoření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. 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Osvoboď nás od připoutanosti k věcem, které vlastníme,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 </w:t>
      </w:r>
      <w:r w:rsidR="004B754F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a uschopni nás k obětnímu sdílení s těmi, kdo mají méně než my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.</w:t>
      </w:r>
    </w:p>
    <w:p w14:paraId="748F3486" w14:textId="1DB9DE66" w:rsidR="006A57CC" w:rsidRPr="00A91D8D" w:rsidRDefault="004B754F" w:rsidP="00094AEA">
      <w:pPr>
        <w:shd w:val="clear" w:color="auto" w:fill="FFFFFF"/>
        <w:spacing w:after="120" w:line="240" w:lineRule="auto"/>
        <w:textAlignment w:val="baseline"/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</w:pP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Nauč nás být spokojeni s tím, co je nezbytné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. 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Chraň nás před chamtivostí, lakotou a plýtváním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. 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Kéž naše každodenní rozhodnutí přispívají k dosažení spravedlnosti ve světě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, n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e k vykořisťování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 planet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y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 a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 jejích chudých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. 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Prosíme tě o potřebnou moudrost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, 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vnímavá srdce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 a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 ctnost uměřenosti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, 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abychom se při nakupování zboží nenechávali vést jen svým prospěchem,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 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ale také starostí o společné dobro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, 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práva dělníků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, </w:t>
      </w:r>
      <w:r w:rsidR="00472BF2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řádné zacházení se zvířaty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 xml:space="preserve"> </w:t>
      </w:r>
      <w:r w:rsidR="00472BF2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a důsledky pro životní prostředí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.</w:t>
      </w:r>
    </w:p>
    <w:p w14:paraId="5D8AE4BE" w14:textId="3F34D204" w:rsidR="00472BF2" w:rsidRPr="00A91D8D" w:rsidRDefault="00472BF2" w:rsidP="00094AEA">
      <w:pPr>
        <w:shd w:val="clear" w:color="auto" w:fill="FFFFFF"/>
        <w:spacing w:after="120" w:line="240" w:lineRule="auto"/>
        <w:textAlignment w:val="baseline"/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</w:pP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Pomáhej nám vždy pamatovat na to, že Ty jsi naše nejvyšší dobro a</w:t>
      </w:r>
      <w:r w:rsid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 </w:t>
      </w: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že za vše, co máme, vděčíme tobě</w:t>
      </w:r>
      <w:r w:rsidR="006A57CC"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.</w:t>
      </w:r>
    </w:p>
    <w:p w14:paraId="34DEDDD5" w14:textId="368D15D2" w:rsidR="006A57CC" w:rsidRPr="00A91D8D" w:rsidRDefault="006A57CC" w:rsidP="00094AEA">
      <w:pPr>
        <w:shd w:val="clear" w:color="auto" w:fill="FFFFFF"/>
        <w:spacing w:after="120" w:line="240" w:lineRule="auto"/>
        <w:textAlignment w:val="baseline"/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</w:pPr>
      <w:r w:rsidRPr="00A91D8D"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  <w:t>Amen.</w:t>
      </w:r>
    </w:p>
    <w:p w14:paraId="64F1169C" w14:textId="54899BFB" w:rsidR="006A57CC" w:rsidRPr="00A91D8D" w:rsidRDefault="006A57CC" w:rsidP="008F659A">
      <w:pPr>
        <w:shd w:val="clear" w:color="auto" w:fill="FFFFFF"/>
        <w:spacing w:after="120" w:line="240" w:lineRule="auto"/>
        <w:jc w:val="right"/>
        <w:textAlignment w:val="baseline"/>
        <w:rPr>
          <w:rFonts w:ascii="Open Sans" w:eastAsia="Times New Roman" w:hAnsi="Open Sans" w:cs="Open Sans"/>
          <w:color w:val="225061"/>
          <w:sz w:val="28"/>
          <w:szCs w:val="28"/>
          <w:lang w:val="cs-CZ" w:eastAsia="cs-CZ"/>
        </w:rPr>
      </w:pPr>
      <w:r w:rsidRPr="00A91D8D">
        <w:rPr>
          <w:rFonts w:ascii="Open Sans" w:eastAsia="Times New Roman" w:hAnsi="Open Sans" w:cs="Open Sans"/>
          <w:i/>
          <w:iCs/>
          <w:color w:val="225061"/>
          <w:sz w:val="28"/>
          <w:szCs w:val="28"/>
          <w:bdr w:val="none" w:sz="0" w:space="0" w:color="auto" w:frame="1"/>
          <w:lang w:val="cs-CZ" w:eastAsia="cs-CZ"/>
        </w:rPr>
        <w:t xml:space="preserve">Małgorzata </w:t>
      </w:r>
      <w:proofErr w:type="spellStart"/>
      <w:r w:rsidRPr="00A91D8D">
        <w:rPr>
          <w:rFonts w:ascii="Open Sans" w:eastAsia="Times New Roman" w:hAnsi="Open Sans" w:cs="Open Sans"/>
          <w:i/>
          <w:iCs/>
          <w:color w:val="225061"/>
          <w:sz w:val="28"/>
          <w:szCs w:val="28"/>
          <w:bdr w:val="none" w:sz="0" w:space="0" w:color="auto" w:frame="1"/>
          <w:lang w:val="cs-CZ" w:eastAsia="cs-CZ"/>
        </w:rPr>
        <w:t>Rzym</w:t>
      </w:r>
      <w:proofErr w:type="spellEnd"/>
      <w:r w:rsidR="00472BF2" w:rsidRPr="00A91D8D">
        <w:rPr>
          <w:rFonts w:ascii="Open Sans" w:eastAsia="Times New Roman" w:hAnsi="Open Sans" w:cs="Open Sans"/>
          <w:i/>
          <w:iCs/>
          <w:color w:val="225061"/>
          <w:sz w:val="28"/>
          <w:szCs w:val="28"/>
          <w:bdr w:val="none" w:sz="0" w:space="0" w:color="auto" w:frame="1"/>
          <w:lang w:val="cs-CZ" w:eastAsia="cs-CZ"/>
        </w:rPr>
        <w:t>,</w:t>
      </w:r>
      <w:r w:rsidRPr="00A91D8D">
        <w:rPr>
          <w:rFonts w:ascii="Open Sans" w:eastAsia="Times New Roman" w:hAnsi="Open Sans" w:cs="Open Sans"/>
          <w:i/>
          <w:iCs/>
          <w:color w:val="225061"/>
          <w:sz w:val="28"/>
          <w:szCs w:val="28"/>
          <w:bdr w:val="none" w:sz="0" w:space="0" w:color="auto" w:frame="1"/>
          <w:lang w:val="cs-CZ" w:eastAsia="cs-CZ"/>
        </w:rPr>
        <w:t xml:space="preserve"> </w:t>
      </w:r>
      <w:proofErr w:type="spellStart"/>
      <w:r w:rsidRPr="00A91D8D">
        <w:rPr>
          <w:rFonts w:ascii="Open Sans" w:eastAsia="Times New Roman" w:hAnsi="Open Sans" w:cs="Open Sans"/>
          <w:i/>
          <w:iCs/>
          <w:color w:val="225061"/>
          <w:sz w:val="28"/>
          <w:szCs w:val="28"/>
          <w:bdr w:val="none" w:sz="0" w:space="0" w:color="auto" w:frame="1"/>
          <w:lang w:val="cs-CZ" w:eastAsia="cs-CZ"/>
        </w:rPr>
        <w:t>Laudato</w:t>
      </w:r>
      <w:proofErr w:type="spellEnd"/>
      <w:r w:rsidRPr="00A91D8D">
        <w:rPr>
          <w:rFonts w:ascii="Open Sans" w:eastAsia="Times New Roman" w:hAnsi="Open Sans" w:cs="Open Sans"/>
          <w:i/>
          <w:iCs/>
          <w:color w:val="225061"/>
          <w:sz w:val="28"/>
          <w:szCs w:val="28"/>
          <w:bdr w:val="none" w:sz="0" w:space="0" w:color="auto" w:frame="1"/>
          <w:lang w:val="cs-CZ" w:eastAsia="cs-CZ"/>
        </w:rPr>
        <w:t xml:space="preserve"> Si’ </w:t>
      </w:r>
      <w:proofErr w:type="spellStart"/>
      <w:r w:rsidRPr="00A91D8D">
        <w:rPr>
          <w:rFonts w:ascii="Open Sans" w:eastAsia="Times New Roman" w:hAnsi="Open Sans" w:cs="Open Sans"/>
          <w:i/>
          <w:iCs/>
          <w:color w:val="225061"/>
          <w:sz w:val="28"/>
          <w:szCs w:val="28"/>
          <w:bdr w:val="none" w:sz="0" w:space="0" w:color="auto" w:frame="1"/>
          <w:lang w:val="cs-CZ" w:eastAsia="cs-CZ"/>
        </w:rPr>
        <w:t>Animator</w:t>
      </w:r>
      <w:proofErr w:type="spellEnd"/>
      <w:r w:rsidR="00472BF2" w:rsidRPr="00A91D8D">
        <w:rPr>
          <w:rFonts w:ascii="Open Sans" w:eastAsia="Times New Roman" w:hAnsi="Open Sans" w:cs="Open Sans"/>
          <w:i/>
          <w:iCs/>
          <w:color w:val="225061"/>
          <w:sz w:val="28"/>
          <w:szCs w:val="28"/>
          <w:bdr w:val="none" w:sz="0" w:space="0" w:color="auto" w:frame="1"/>
          <w:lang w:val="cs-CZ" w:eastAsia="cs-CZ"/>
        </w:rPr>
        <w:t>,</w:t>
      </w:r>
      <w:r w:rsidRPr="00A91D8D">
        <w:rPr>
          <w:rFonts w:ascii="Open Sans" w:eastAsia="Times New Roman" w:hAnsi="Open Sans" w:cs="Open Sans"/>
          <w:i/>
          <w:iCs/>
          <w:color w:val="225061"/>
          <w:sz w:val="28"/>
          <w:szCs w:val="28"/>
          <w:bdr w:val="none" w:sz="0" w:space="0" w:color="auto" w:frame="1"/>
          <w:lang w:val="cs-CZ" w:eastAsia="cs-CZ"/>
        </w:rPr>
        <w:t xml:space="preserve"> </w:t>
      </w:r>
      <w:r w:rsidR="00472BF2" w:rsidRPr="00A91D8D">
        <w:rPr>
          <w:rFonts w:ascii="Open Sans" w:eastAsia="Times New Roman" w:hAnsi="Open Sans" w:cs="Open Sans"/>
          <w:i/>
          <w:iCs/>
          <w:color w:val="225061"/>
          <w:sz w:val="28"/>
          <w:szCs w:val="28"/>
          <w:bdr w:val="none" w:sz="0" w:space="0" w:color="auto" w:frame="1"/>
          <w:lang w:val="cs-CZ" w:eastAsia="cs-CZ"/>
        </w:rPr>
        <w:t>Varšava,</w:t>
      </w:r>
      <w:r w:rsidRPr="00A91D8D">
        <w:rPr>
          <w:rFonts w:ascii="Open Sans" w:eastAsia="Times New Roman" w:hAnsi="Open Sans" w:cs="Open Sans"/>
          <w:i/>
          <w:iCs/>
          <w:color w:val="225061"/>
          <w:sz w:val="28"/>
          <w:szCs w:val="28"/>
          <w:bdr w:val="none" w:sz="0" w:space="0" w:color="auto" w:frame="1"/>
          <w:lang w:val="cs-CZ" w:eastAsia="cs-CZ"/>
        </w:rPr>
        <w:t xml:space="preserve"> Pol</w:t>
      </w:r>
      <w:r w:rsidR="00472BF2" w:rsidRPr="00A91D8D">
        <w:rPr>
          <w:rFonts w:ascii="Open Sans" w:eastAsia="Times New Roman" w:hAnsi="Open Sans" w:cs="Open Sans"/>
          <w:i/>
          <w:iCs/>
          <w:color w:val="225061"/>
          <w:sz w:val="28"/>
          <w:szCs w:val="28"/>
          <w:bdr w:val="none" w:sz="0" w:space="0" w:color="auto" w:frame="1"/>
          <w:lang w:val="cs-CZ" w:eastAsia="cs-CZ"/>
        </w:rPr>
        <w:t>sko</w:t>
      </w:r>
    </w:p>
    <w:p w14:paraId="3A46B2AB" w14:textId="77777777" w:rsidR="00342C72" w:rsidRPr="00472BF2" w:rsidRDefault="00342C72" w:rsidP="00094AEA">
      <w:pPr>
        <w:spacing w:after="120"/>
        <w:rPr>
          <w:lang w:val="it-IT"/>
        </w:rPr>
      </w:pPr>
    </w:p>
    <w:sectPr w:rsidR="00342C72" w:rsidRPr="0047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CC"/>
    <w:rsid w:val="00094AEA"/>
    <w:rsid w:val="00342C72"/>
    <w:rsid w:val="00472BF2"/>
    <w:rsid w:val="004B754F"/>
    <w:rsid w:val="006A57CC"/>
    <w:rsid w:val="008F659A"/>
    <w:rsid w:val="00A91D8D"/>
    <w:rsid w:val="00D7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738B"/>
  <w15:chartTrackingRefBased/>
  <w15:docId w15:val="{08C1A3D7-7906-4178-95A0-AE3F7E5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6">
    <w:name w:val="heading 6"/>
    <w:basedOn w:val="Normln"/>
    <w:link w:val="Nadpis6Char"/>
    <w:uiPriority w:val="9"/>
    <w:qFormat/>
    <w:rsid w:val="006A57C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6A57CC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Siln">
    <w:name w:val="Strong"/>
    <w:basedOn w:val="Standardnpsmoodstavce"/>
    <w:uiPriority w:val="22"/>
    <w:qFormat/>
    <w:rsid w:val="006A57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A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6A57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Hanke Jarosova</dc:creator>
  <cp:keywords/>
  <dc:description/>
  <cp:lastModifiedBy>Svetla Hanke Jarosova</cp:lastModifiedBy>
  <cp:revision>5</cp:revision>
  <dcterms:created xsi:type="dcterms:W3CDTF">2022-07-15T10:21:00Z</dcterms:created>
  <dcterms:modified xsi:type="dcterms:W3CDTF">2022-07-18T08:45:00Z</dcterms:modified>
</cp:coreProperties>
</file>